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27"/>
        <w:tblOverlap w:val="never"/>
        <w:tblW w:w="10116" w:type="dxa"/>
        <w:tblLook w:val="04A0" w:firstRow="1" w:lastRow="0" w:firstColumn="1" w:lastColumn="0" w:noHBand="0" w:noVBand="1"/>
      </w:tblPr>
      <w:tblGrid>
        <w:gridCol w:w="4536"/>
        <w:gridCol w:w="5580"/>
      </w:tblGrid>
      <w:tr w:rsidR="00BB044D" w:rsidRPr="00FB24F8" w:rsidTr="0030109B">
        <w:trPr>
          <w:trHeight w:val="1799"/>
        </w:trPr>
        <w:tc>
          <w:tcPr>
            <w:tcW w:w="4536" w:type="dxa"/>
            <w:hideMark/>
          </w:tcPr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_________________/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Л.М.Хасанова</w:t>
            </w:r>
            <w:proofErr w:type="spellEnd"/>
          </w:p>
        </w:tc>
        <w:tc>
          <w:tcPr>
            <w:tcW w:w="5580" w:type="dxa"/>
          </w:tcPr>
          <w:p w:rsidR="00BB044D" w:rsidRPr="00FB24F8" w:rsidRDefault="00BB044D" w:rsidP="0030109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Приложение №1</w:t>
            </w:r>
            <w:r w:rsidR="00C171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  <w:p w:rsidR="00BB044D" w:rsidRPr="00FB24F8" w:rsidRDefault="00BB044D" w:rsidP="0030109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BB044D" w:rsidRPr="00FB24F8" w:rsidRDefault="00BB044D" w:rsidP="003010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ЕМР  </w:t>
            </w:r>
          </w:p>
          <w:p w:rsidR="00BB044D" w:rsidRPr="00FB24F8" w:rsidRDefault="00BB044D" w:rsidP="003010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М.В.Зиятдинова</w:t>
            </w:r>
            <w:proofErr w:type="spellEnd"/>
          </w:p>
          <w:p w:rsidR="00BB044D" w:rsidRPr="00FB24F8" w:rsidRDefault="00BB044D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BB044D" w:rsidRPr="00FB24F8" w:rsidRDefault="00BB044D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приказом __________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_______</w:t>
            </w:r>
          </w:p>
          <w:p w:rsidR="00BB044D" w:rsidRPr="00FB24F8" w:rsidRDefault="00BB044D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Общим собранием трудового коллектива</w:t>
            </w: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__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____________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201__ г.</w:t>
            </w: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44D" w:rsidRPr="00FB24F8" w:rsidRDefault="00BB044D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44D" w:rsidRPr="00FB24F8" w:rsidRDefault="00BB044D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BB044D" w:rsidRPr="0000426A" w:rsidRDefault="00BB044D" w:rsidP="00BB044D">
      <w:pPr>
        <w:spacing w:after="0" w:line="240" w:lineRule="auto"/>
        <w:ind w:left="-540" w:right="-185"/>
        <w:jc w:val="center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>ПОЛОЖЕНИЕ</w:t>
      </w:r>
    </w:p>
    <w:p w:rsidR="00BB044D" w:rsidRPr="0000426A" w:rsidRDefault="00BB044D" w:rsidP="00BB04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 xml:space="preserve">О комиссии (уполномоченном) по социальному </w:t>
      </w:r>
      <w:proofErr w:type="gramStart"/>
      <w:r w:rsidRPr="0000426A">
        <w:rPr>
          <w:rFonts w:ascii="Times New Roman" w:hAnsi="Times New Roman"/>
          <w:b/>
          <w:sz w:val="24"/>
          <w:szCs w:val="24"/>
        </w:rPr>
        <w:t>страхованию  работников</w:t>
      </w:r>
      <w:proofErr w:type="gramEnd"/>
      <w:r w:rsidRPr="0000426A">
        <w:rPr>
          <w:rFonts w:ascii="Times New Roman" w:hAnsi="Times New Roman"/>
          <w:b/>
          <w:sz w:val="24"/>
          <w:szCs w:val="24"/>
        </w:rPr>
        <w:t xml:space="preserve"> МБДОУ </w:t>
      </w:r>
      <w:r>
        <w:rPr>
          <w:rFonts w:ascii="Times New Roman" w:hAnsi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sz w:val="24"/>
          <w:szCs w:val="24"/>
        </w:rPr>
        <w:t>Гаринский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00426A">
        <w:rPr>
          <w:rFonts w:ascii="Times New Roman" w:hAnsi="Times New Roman"/>
          <w:b/>
          <w:sz w:val="24"/>
          <w:szCs w:val="24"/>
        </w:rPr>
        <w:t>детский сад» ЕМР</w:t>
      </w:r>
    </w:p>
    <w:p w:rsidR="00BB044D" w:rsidRPr="0000426A" w:rsidRDefault="00BB044D" w:rsidP="00BB044D">
      <w:pPr>
        <w:spacing w:after="0"/>
        <w:ind w:left="-426" w:firstLine="426"/>
        <w:jc w:val="both"/>
        <w:rPr>
          <w:rFonts w:ascii="Times New Roman" w:hAnsi="Times New Roman"/>
          <w:sz w:val="24"/>
          <w:szCs w:val="24"/>
        </w:rPr>
      </w:pPr>
    </w:p>
    <w:p w:rsidR="00BB044D" w:rsidRPr="0000426A" w:rsidRDefault="00BB044D" w:rsidP="00BB044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B044D" w:rsidRPr="0000426A" w:rsidRDefault="00BB044D" w:rsidP="00BB04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1.1   Комиссия по социальному страхованию образуется в учреждении независимо от форм собственности, зарегистрированном в качестве страхователя в отделении (филиале отделения) Фонда государственного страхования Российской Федерации. В учреждении, где число работников менее 100 человек, функции комиссии по социальному страхованию может выполнять уполномоченный по социальному страхованию.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1.2   Уполномоченный по социальному страхованию избирается из числа представителей администрации учреждения и профсоюзов (трудового коллектива) на общем собрании трудового коллектива.</w:t>
      </w:r>
    </w:p>
    <w:p w:rsidR="00BB044D" w:rsidRPr="0000426A" w:rsidRDefault="00BB044D" w:rsidP="00BB044D">
      <w:pPr>
        <w:spacing w:after="0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>2. Функции уполномоченного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2.1. Решает вопросы: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расходовании средств социального страхования, предусмотренных на санаторно-курортное лечение и отдых работников и членов их семей, осуществляет контроль за их использованием;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распределении, порядке и условиях выдачи застрахованным путевок для санаторно-курортного лечения, отдыха, приобретенных за счет средств социального страхования, ведет учет работников и членов их семей, нуждающихся в санаторно-курортном лечении, отдыхе.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2.2 Уполномоченный: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осуществляет контроль за правильным начислением и своевременной выплатой пособий по социальному страхованию администрацией учреждения;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проверяет правильность определения администрацией учреждения права на пособие, обоснованность лишения или отказа в пособии; рассматривает спорные вопросы по обеспечению пособиями по социальному страхованию между работниками и администрацией учреждения.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00426A">
        <w:rPr>
          <w:rFonts w:ascii="Times New Roman" w:hAnsi="Times New Roman"/>
          <w:sz w:val="24"/>
          <w:szCs w:val="24"/>
        </w:rPr>
        <w:t>2.3  Уполномоченный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 проводит 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анализ использования средств социального страхования в учреждении;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вносит предложения администрации и профсоюзу учреждения о снижении заболеваемости, улучшении условий труда, оздоровления работников и членов их семей и проведении других мероприятий по социальному страхованию.</w:t>
      </w:r>
    </w:p>
    <w:p w:rsidR="00BB044D" w:rsidRPr="0000426A" w:rsidRDefault="00BB044D" w:rsidP="00BB044D">
      <w:pPr>
        <w:spacing w:after="0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>3. Права и обязанности уполномоченного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3.1. В праве: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lastRenderedPageBreak/>
        <w:t>- проводить проверки правильности назначения и выплаты пособий по социальному страхованию администрацией учреждения как по собственной инициативе, так и по заявлениям (жалобам) работников учреждения;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 xml:space="preserve">- запрашивать у администрации учреждения, органов государственного надзора и контроля и органов общественного контроля за охраной труда материалы и сведения, необходимые для рассмотрения вопросов, входящих в </w:t>
      </w:r>
      <w:proofErr w:type="gramStart"/>
      <w:r w:rsidRPr="0000426A">
        <w:rPr>
          <w:rFonts w:ascii="Times New Roman" w:hAnsi="Times New Roman"/>
          <w:sz w:val="24"/>
          <w:szCs w:val="24"/>
        </w:rPr>
        <w:t>его  компетенцию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, и выносить соответствующие решения; 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 xml:space="preserve">- принимать участие в выяснении администрацией учреждения, органами государственного надзора и контроля и органами общественного контроля за охраной труда обстоятельств несчастных случаев на производстве, в быту, в пути на работу или с работы и др. 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участвовать в проведении органами Фонда социального страхования Российской Федерации ревизий (проверок) в целях осуществления контроля за правильным и рациональным расходованием средств социального страхования;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участвовать в разработке планов оздоровления лиц, направляемых в санатории-профилактории;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участвовать в осуществлении органами управления здравоохранения контроля за выдачей листков нетрудоспособности лечебно-профилактическими учреждениями, обслуживающими работников учреждения;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 xml:space="preserve">- обращаться в отделение (филиал отделения) Фонда социального страхования Российской Федерации, зарегистрировавшее страхователя, при возникновении спора между комиссией и администрацией </w:t>
      </w:r>
      <w:proofErr w:type="gramStart"/>
      <w:r w:rsidRPr="0000426A">
        <w:rPr>
          <w:rFonts w:ascii="Times New Roman" w:hAnsi="Times New Roman"/>
          <w:sz w:val="24"/>
          <w:szCs w:val="24"/>
        </w:rPr>
        <w:t>учреждения ,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 а также в случаях неисполнения администрацией учреждения решений комиссии;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проходить обучение по вопросам социального страхования, организуемое отделением (филиалом отделения) Фонда; вносить в отделение (филиал отделения) Фонда предложения по организации работы по социальному страхованию в учреждении; участвовать в развитии добровольных форм социального страхования работников учреждения.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3.2.  Обязан: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в случае установления нарушений действующего законодательства по социальному страхованию информировать администрацию учреждения и отделение (филиал отделения) Фонда;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 xml:space="preserve">- представлять материалы о </w:t>
      </w:r>
      <w:proofErr w:type="gramStart"/>
      <w:r w:rsidRPr="0000426A">
        <w:rPr>
          <w:rFonts w:ascii="Times New Roman" w:hAnsi="Times New Roman"/>
          <w:sz w:val="24"/>
          <w:szCs w:val="24"/>
        </w:rPr>
        <w:t>работе  по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 запросам отделения (филиала отделения) Фонда;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полномочий;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-  рассматривать в 10-тидневный срок заявления (жалобы) работников учреждения по вопросам социального страхования.</w:t>
      </w:r>
    </w:p>
    <w:p w:rsidR="00BB044D" w:rsidRPr="0000426A" w:rsidRDefault="00BB044D" w:rsidP="00BB044D">
      <w:pPr>
        <w:spacing w:after="0"/>
        <w:ind w:left="-426" w:firstLine="426"/>
        <w:jc w:val="center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>4. Порядок работы комиссии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00426A">
        <w:rPr>
          <w:rFonts w:ascii="Times New Roman" w:hAnsi="Times New Roman"/>
          <w:sz w:val="24"/>
          <w:szCs w:val="24"/>
        </w:rPr>
        <w:t>4.1  Уполномоченный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  избирается на срок от 1 года до 3-х лет, может  быть переизбран до истечения срока полномочий решением общего собрания трудового коллектива, в том числе по представлению отделения (филиала отделения) Фонда.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4. 2. Решения уполномоченного по социальному страхованию оформляются протоколом.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 xml:space="preserve">4.3.На время выполнения обязанностей уполномоченного, если эти обязанности осуществляются в рабочее </w:t>
      </w:r>
      <w:proofErr w:type="gramStart"/>
      <w:r w:rsidRPr="0000426A">
        <w:rPr>
          <w:rFonts w:ascii="Times New Roman" w:hAnsi="Times New Roman"/>
          <w:sz w:val="24"/>
          <w:szCs w:val="24"/>
        </w:rPr>
        <w:t>время,  гарантируется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 сохранение среднего заработка в соответствии с коллективным договором или соглашениям.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 xml:space="preserve">4.4. По решению отделения (филиала отделения) Фонда </w:t>
      </w:r>
      <w:proofErr w:type="gramStart"/>
      <w:r w:rsidRPr="0000426A">
        <w:rPr>
          <w:rFonts w:ascii="Times New Roman" w:hAnsi="Times New Roman"/>
          <w:sz w:val="24"/>
          <w:szCs w:val="24"/>
        </w:rPr>
        <w:t>уполномоченному  может</w:t>
      </w:r>
      <w:proofErr w:type="gramEnd"/>
      <w:r w:rsidRPr="0000426A">
        <w:rPr>
          <w:rFonts w:ascii="Times New Roman" w:hAnsi="Times New Roman"/>
          <w:sz w:val="24"/>
          <w:szCs w:val="24"/>
        </w:rPr>
        <w:t xml:space="preserve"> быть выплачено единовременное вознаграждение за счет средств Фонда социального страхования Российской Федерации.</w:t>
      </w:r>
    </w:p>
    <w:p w:rsidR="00BB044D" w:rsidRPr="0000426A" w:rsidRDefault="00BB044D" w:rsidP="00BB044D">
      <w:pPr>
        <w:spacing w:after="0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00426A">
        <w:rPr>
          <w:rFonts w:ascii="Times New Roman" w:hAnsi="Times New Roman"/>
          <w:b/>
          <w:sz w:val="24"/>
          <w:szCs w:val="24"/>
        </w:rPr>
        <w:t>5. Контроль за работой уполномоченного, обжалование решений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5.1. Контроль за работой уполномоченного осуществляет отделение (филиал отделения) Фонда.</w:t>
      </w:r>
    </w:p>
    <w:p w:rsidR="00BB044D" w:rsidRPr="0000426A" w:rsidRDefault="00BB044D" w:rsidP="00BB044D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00426A">
        <w:rPr>
          <w:rFonts w:ascii="Times New Roman" w:hAnsi="Times New Roman"/>
          <w:sz w:val="24"/>
          <w:szCs w:val="24"/>
        </w:rPr>
        <w:t>5.2. Решения уполномоченного могут быть обжалованы в отделение (филиал отделения) Фонда.</w:t>
      </w:r>
    </w:p>
    <w:p w:rsidR="001A6F12" w:rsidRDefault="001A6F12"/>
    <w:sectPr w:rsidR="001A6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44D"/>
    <w:rsid w:val="001A6F12"/>
    <w:rsid w:val="00BB044D"/>
    <w:rsid w:val="00C1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963138-D4E8-453C-A11B-BFE4E6119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BB04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BB044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838</Words>
  <Characters>4777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2017-04-23T19:18:00Z</dcterms:created>
  <dcterms:modified xsi:type="dcterms:W3CDTF">2017-04-26T06:05:00Z</dcterms:modified>
</cp:coreProperties>
</file>